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26" w:rsidRDefault="00E87B26" w:rsidP="00E87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047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учебному </w:t>
      </w:r>
      <w:r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Pr="007B0047">
        <w:rPr>
          <w:rFonts w:ascii="Times New Roman" w:hAnsi="Times New Roman" w:cs="Times New Roman"/>
          <w:sz w:val="28"/>
          <w:szCs w:val="28"/>
        </w:rPr>
        <w:t xml:space="preserve">«Английский язык» на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Pr="007B0047">
        <w:rPr>
          <w:rFonts w:ascii="Times New Roman" w:hAnsi="Times New Roman" w:cs="Times New Roman"/>
          <w:sz w:val="28"/>
          <w:szCs w:val="28"/>
        </w:rPr>
        <w:t>основного общего образования (</w:t>
      </w:r>
      <w:r>
        <w:rPr>
          <w:rFonts w:ascii="Times New Roman" w:hAnsi="Times New Roman" w:cs="Times New Roman"/>
          <w:sz w:val="28"/>
          <w:szCs w:val="28"/>
        </w:rPr>
        <w:t>5-9</w:t>
      </w:r>
      <w:r w:rsidRPr="007B0047">
        <w:rPr>
          <w:rFonts w:ascii="Times New Roman" w:hAnsi="Times New Roman" w:cs="Times New Roman"/>
          <w:sz w:val="28"/>
          <w:szCs w:val="28"/>
        </w:rPr>
        <w:t xml:space="preserve"> классы) на 2017-2020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993"/>
        <w:gridCol w:w="2694"/>
        <w:gridCol w:w="986"/>
      </w:tblGrid>
      <w:tr w:rsidR="00E87B26" w:rsidTr="00A6025A">
        <w:tc>
          <w:tcPr>
            <w:tcW w:w="4672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документы, на основании которых разработана рабочая программа</w:t>
            </w:r>
          </w:p>
        </w:tc>
        <w:tc>
          <w:tcPr>
            <w:tcW w:w="4673" w:type="dxa"/>
            <w:gridSpan w:val="3"/>
          </w:tcPr>
          <w:p w:rsidR="00E87B26" w:rsidRPr="007B0047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«Об образовании в Российской Федерации» от 29.12.2012 г.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B0047">
              <w:rPr>
                <w:rFonts w:ascii="Times New Roman" w:hAnsi="Times New Roman" w:cs="Times New Roman"/>
                <w:sz w:val="28"/>
                <w:szCs w:val="28"/>
              </w:rPr>
              <w:t xml:space="preserve"> 273-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Ф3</w:t>
            </w:r>
          </w:p>
        </w:tc>
      </w:tr>
      <w:tr w:rsidR="00E87B26" w:rsidTr="00A6025A">
        <w:tc>
          <w:tcPr>
            <w:tcW w:w="4672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программах, на основании которых разработана рабочая программа</w:t>
            </w:r>
          </w:p>
        </w:tc>
        <w:tc>
          <w:tcPr>
            <w:tcW w:w="4673" w:type="dxa"/>
            <w:gridSpan w:val="3"/>
          </w:tcPr>
          <w:p w:rsidR="00E87B26" w:rsidRDefault="00E87B26" w:rsidP="00A60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 Примерная программа по учебным предметам (стандарт второго поколения) в 2-х частях, 4-е издание, переработанное. Москва «Просвещение», 2011</w:t>
            </w:r>
          </w:p>
          <w:p w:rsidR="00E87B26" w:rsidRDefault="00E87B26" w:rsidP="00A60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Примерные программы по иностранному языку основного общего и среднего общего образования, 2004 г.</w:t>
            </w:r>
          </w:p>
        </w:tc>
      </w:tr>
      <w:tr w:rsidR="00E87B26" w:rsidTr="00A6025A">
        <w:tc>
          <w:tcPr>
            <w:tcW w:w="4672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используемых учебниках</w:t>
            </w:r>
          </w:p>
        </w:tc>
        <w:tc>
          <w:tcPr>
            <w:tcW w:w="4673" w:type="dxa"/>
            <w:gridSpan w:val="3"/>
          </w:tcPr>
          <w:p w:rsidR="00E87B26" w:rsidRDefault="00E87B26" w:rsidP="00A60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Английский язык: УМК. Учебник для 5 класса общеобразовательных организаций. Рекомендован министерством образования и науки РФ. 4-е издание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Н.М. Лапа, Э.Ш.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И.П. Костина, Е.В. Кузнецова,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– М.: Просвещение, 2016. 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B26" w:rsidRDefault="00E87B26" w:rsidP="00A60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Английский язык: УМК. Учебник для 6 класса общеобразовательных организаций. Рекомендован министерством образования и науки РФ. 4-е издание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Н.М. Лапа, Э.Ш.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И.П. Костина, Е.В. Кузнецова,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– М.: Просвещение, 2016. 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B26" w:rsidRDefault="00E87B26" w:rsidP="00A60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Английский язык: УМК. Учебник для 7 класса общеобразовательных организаций. Рекомендован министерством образования и науки РФ. 4-е издание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Н.М. Лапа, Э.Ш.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И.П. Костина, Е.В. Кузнецова,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– М.: Просвещение, 2016. 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B26" w:rsidRDefault="00E87B26" w:rsidP="00A60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Английский язык: УМК. Учебник для 8 класса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организаций. Рекомендован министерством образования и науки РФ. 4-е издание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Н.М. Лапа, Э.Ш.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И.П. Костина, Е.В. Кузнецова,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– М.: Просвещение, 2017. 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7B26" w:rsidRPr="000E30F4" w:rsidRDefault="00E87B26" w:rsidP="00A60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Английский язык: УМК. Учебник для 9 класса общеобразовательных организаций. Рекомендован министерством образования и науки РФ. 4-е издание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Н.М. Лапа, Э.Ш.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И.П. Костина, Е.В. Кузнецова,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– М.: Просвещение, 2017. </w:t>
            </w:r>
            <w:r w:rsidRPr="000E3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7B26" w:rsidTr="00A6025A">
        <w:tc>
          <w:tcPr>
            <w:tcW w:w="4672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учебного предмета в учебном плане</w:t>
            </w:r>
          </w:p>
        </w:tc>
        <w:tc>
          <w:tcPr>
            <w:tcW w:w="4673" w:type="dxa"/>
            <w:gridSpan w:val="3"/>
          </w:tcPr>
          <w:p w:rsidR="00E87B26" w:rsidRDefault="00E87B26" w:rsidP="00A602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федеральному учебному плану для общеобразовательных учреждений РФ рабочая программа в основной школе рассчитана на 3 учебных часа в неделю в течение каждого года обучения с 5 по 9 класс, всего 510 часов. </w:t>
            </w:r>
          </w:p>
        </w:tc>
      </w:tr>
      <w:tr w:rsidR="00E87B26" w:rsidTr="00A6025A">
        <w:trPr>
          <w:trHeight w:val="108"/>
        </w:trPr>
        <w:tc>
          <w:tcPr>
            <w:tcW w:w="4672" w:type="dxa"/>
            <w:vMerge w:val="restart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учебного времени по годам обучения (классы)</w:t>
            </w:r>
          </w:p>
        </w:tc>
        <w:tc>
          <w:tcPr>
            <w:tcW w:w="993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6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87B26" w:rsidTr="00A6025A">
        <w:trPr>
          <w:trHeight w:val="108"/>
        </w:trPr>
        <w:tc>
          <w:tcPr>
            <w:tcW w:w="4672" w:type="dxa"/>
            <w:vMerge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6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87B26" w:rsidTr="00A6025A">
        <w:trPr>
          <w:trHeight w:val="108"/>
        </w:trPr>
        <w:tc>
          <w:tcPr>
            <w:tcW w:w="4672" w:type="dxa"/>
            <w:vMerge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6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87B26" w:rsidTr="00A6025A">
        <w:trPr>
          <w:trHeight w:val="108"/>
        </w:trPr>
        <w:tc>
          <w:tcPr>
            <w:tcW w:w="4672" w:type="dxa"/>
            <w:vMerge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6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87B26" w:rsidTr="00A6025A">
        <w:trPr>
          <w:trHeight w:val="108"/>
        </w:trPr>
        <w:tc>
          <w:tcPr>
            <w:tcW w:w="4672" w:type="dxa"/>
            <w:vMerge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6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87B26" w:rsidTr="00A6025A">
        <w:trPr>
          <w:trHeight w:val="108"/>
        </w:trPr>
        <w:tc>
          <w:tcPr>
            <w:tcW w:w="4672" w:type="dxa"/>
            <w:vMerge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4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E87B26" w:rsidRDefault="00E87B26" w:rsidP="00A6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</w:tr>
    </w:tbl>
    <w:p w:rsidR="00CA7B94" w:rsidRDefault="00CA7B94">
      <w:bookmarkStart w:id="0" w:name="_GoBack"/>
      <w:bookmarkEnd w:id="0"/>
    </w:p>
    <w:sectPr w:rsidR="00CA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8A"/>
    <w:rsid w:val="00BA178A"/>
    <w:rsid w:val="00CA7B94"/>
    <w:rsid w:val="00E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B537C-D774-40E0-BAB5-9DED0703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n.soboleva</dc:creator>
  <cp:keywords/>
  <dc:description/>
  <cp:lastModifiedBy>n.soboleva</cp:lastModifiedBy>
  <cp:revision>2</cp:revision>
  <dcterms:created xsi:type="dcterms:W3CDTF">2020-02-08T04:30:00Z</dcterms:created>
  <dcterms:modified xsi:type="dcterms:W3CDTF">2020-02-08T04:30:00Z</dcterms:modified>
</cp:coreProperties>
</file>